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6AF5">
      <w:pPr>
        <w:spacing w:before="300" w:after="120" w:line="288" w:lineRule="auto"/>
        <w:ind w:left="0"/>
        <w:jc w:val="left"/>
        <w:outlineLvl w:val="2"/>
      </w:pPr>
      <w:bookmarkStart w:id="1" w:name="_GoBack"/>
      <w:bookmarkEnd w:id="1"/>
      <w:bookmarkStart w:id="0" w:name="heading_22"/>
      <w:r>
        <w:rPr>
          <w:rFonts w:ascii="Arial" w:hAnsi="Arial" w:eastAsia="等线" w:cs="Arial"/>
          <w:b/>
          <w:sz w:val="30"/>
        </w:rPr>
        <w:t>Annex: Key R&amp;D Directions for Efficient Separation Processes</w:t>
      </w:r>
      <w:bookmarkEnd w:id="0"/>
    </w:p>
    <w:tbl>
      <w:tblPr>
        <w:tblStyle w:val="2"/>
        <w:tblW w:w="5234"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16"/>
        <w:gridCol w:w="4529"/>
      </w:tblGrid>
      <w:tr w14:paraId="4D14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8" w:type="pct"/>
            <w:tcMar>
              <w:top w:w="60" w:type="dxa"/>
              <w:left w:w="120" w:type="dxa"/>
              <w:bottom w:w="30" w:type="dxa"/>
              <w:right w:w="120" w:type="dxa"/>
            </w:tcMar>
          </w:tcPr>
          <w:p w14:paraId="2A4C0141">
            <w:pPr>
              <w:spacing w:before="120" w:after="120" w:line="288" w:lineRule="auto"/>
              <w:ind w:left="0"/>
              <w:jc w:val="left"/>
            </w:pPr>
            <w:r>
              <w:rPr>
                <w:rFonts w:ascii="Arial" w:hAnsi="Arial" w:eastAsia="等线" w:cs="Arial"/>
                <w:sz w:val="22"/>
              </w:rPr>
              <w:t>Technical Field</w:t>
            </w:r>
          </w:p>
        </w:tc>
        <w:tc>
          <w:tcPr>
            <w:tcW w:w="2531" w:type="pct"/>
            <w:tcMar>
              <w:top w:w="60" w:type="dxa"/>
              <w:left w:w="120" w:type="dxa"/>
              <w:bottom w:w="30" w:type="dxa"/>
              <w:right w:w="120" w:type="dxa"/>
            </w:tcMar>
          </w:tcPr>
          <w:p w14:paraId="56626FA3">
            <w:pPr>
              <w:spacing w:before="120" w:after="120" w:line="288" w:lineRule="auto"/>
              <w:ind w:left="0"/>
              <w:jc w:val="left"/>
            </w:pPr>
            <w:r>
              <w:rPr>
                <w:rFonts w:ascii="Arial" w:hAnsi="Arial" w:eastAsia="等线" w:cs="Arial"/>
                <w:sz w:val="22"/>
              </w:rPr>
              <w:t>Key R&amp;D Directions</w:t>
            </w:r>
          </w:p>
        </w:tc>
      </w:tr>
      <w:tr w14:paraId="6FC6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8" w:type="pct"/>
            <w:tcMar>
              <w:top w:w="60" w:type="dxa"/>
              <w:left w:w="120" w:type="dxa"/>
              <w:bottom w:w="30" w:type="dxa"/>
              <w:right w:w="120" w:type="dxa"/>
            </w:tcMar>
          </w:tcPr>
          <w:p w14:paraId="0DC714C7">
            <w:pPr>
              <w:spacing w:before="120" w:after="120" w:line="288" w:lineRule="auto"/>
              <w:ind w:left="0"/>
              <w:jc w:val="left"/>
            </w:pPr>
            <w:r>
              <w:rPr>
                <w:rFonts w:ascii="Arial" w:hAnsi="Arial" w:eastAsia="等线" w:cs="Arial"/>
                <w:sz w:val="22"/>
              </w:rPr>
              <w:t>Basic Research</w:t>
            </w:r>
          </w:p>
        </w:tc>
        <w:tc>
          <w:tcPr>
            <w:tcW w:w="2531" w:type="pct"/>
            <w:tcMar>
              <w:top w:w="60" w:type="dxa"/>
              <w:left w:w="120" w:type="dxa"/>
              <w:bottom w:w="30" w:type="dxa"/>
              <w:right w:w="120" w:type="dxa"/>
            </w:tcMar>
          </w:tcPr>
          <w:p w14:paraId="3A44ADD2">
            <w:pPr>
              <w:spacing w:before="120" w:after="120" w:line="288" w:lineRule="auto"/>
              <w:ind w:left="0"/>
              <w:jc w:val="left"/>
            </w:pPr>
            <w:r>
              <w:rPr>
                <w:rFonts w:ascii="Arial" w:hAnsi="Arial" w:eastAsia="等线" w:cs="Arial"/>
                <w:sz w:val="22"/>
              </w:rPr>
              <w:t>Accelerate the research on the bonding mechanism of laminated component adhesive films such as ethylene-vinyl acetate (EVA) and polyolefin elastomer (POE) with various layer materials including photovoltaic glass, battery cells and backsheets, with a focus on theoretical research on the aging structural evolution of adhesive films, the molecular bonding evolution of adhesive film particles, as well as the decomposition mechanism of adhesive films under the synergistic effect of temperature field, solvent medium environment and physical external field.</w:t>
            </w:r>
          </w:p>
        </w:tc>
      </w:tr>
      <w:tr w14:paraId="4A3F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8" w:type="pct"/>
            <w:tcMar>
              <w:top w:w="60" w:type="dxa"/>
              <w:left w:w="120" w:type="dxa"/>
              <w:bottom w:w="30" w:type="dxa"/>
              <w:right w:w="120" w:type="dxa"/>
            </w:tcMar>
          </w:tcPr>
          <w:p w14:paraId="3E8004A1">
            <w:pPr>
              <w:spacing w:before="120" w:after="120" w:line="288" w:lineRule="auto"/>
              <w:ind w:left="0"/>
              <w:jc w:val="left"/>
            </w:pPr>
            <w:r>
              <w:rPr>
                <w:rFonts w:ascii="Arial" w:hAnsi="Arial" w:eastAsia="等线" w:cs="Arial"/>
                <w:sz w:val="22"/>
              </w:rPr>
              <w:t>Physical Methods</w:t>
            </w:r>
          </w:p>
        </w:tc>
        <w:tc>
          <w:tcPr>
            <w:tcW w:w="2531" w:type="pct"/>
            <w:tcMar>
              <w:top w:w="60" w:type="dxa"/>
              <w:left w:w="120" w:type="dxa"/>
              <w:bottom w:w="30" w:type="dxa"/>
              <w:right w:w="120" w:type="dxa"/>
            </w:tcMar>
          </w:tcPr>
          <w:p w14:paraId="5A9EA9A8">
            <w:pPr>
              <w:spacing w:before="120" w:after="120" w:line="288" w:lineRule="auto"/>
              <w:ind w:left="0"/>
              <w:jc w:val="left"/>
            </w:pPr>
            <w:r>
              <w:rPr>
                <w:rFonts w:ascii="Arial" w:hAnsi="Arial" w:eastAsia="等线" w:cs="Arial"/>
                <w:sz w:val="22"/>
              </w:rPr>
              <w:t>Break through low-cost glass removal technologies such as winding, hot knife cutting, stripping, cutting and pulse crushing, as well as physical layered peeling technologies suitable for double-glass modules. Research the automatic defect identification and positioning process of modules based on machine vision and deep learning algorithms, develop multi-stage series integrated sorting systems and automated and intelligent physical high-purity layered separation equipment, and improve the refinement level of the separation of various components of crushed materials.</w:t>
            </w:r>
          </w:p>
        </w:tc>
      </w:tr>
      <w:tr w14:paraId="53DE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8" w:type="pct"/>
            <w:tcMar>
              <w:top w:w="60" w:type="dxa"/>
              <w:left w:w="120" w:type="dxa"/>
              <w:bottom w:w="30" w:type="dxa"/>
              <w:right w:w="120" w:type="dxa"/>
            </w:tcMar>
          </w:tcPr>
          <w:p w14:paraId="01FBB2C9">
            <w:pPr>
              <w:spacing w:before="120" w:after="120" w:line="288" w:lineRule="auto"/>
              <w:ind w:left="0"/>
              <w:jc w:val="left"/>
            </w:pPr>
            <w:r>
              <w:rPr>
                <w:rFonts w:ascii="Arial" w:hAnsi="Arial" w:eastAsia="等线" w:cs="Arial"/>
                <w:sz w:val="22"/>
              </w:rPr>
              <w:t>Chemical Methods</w:t>
            </w:r>
          </w:p>
        </w:tc>
        <w:tc>
          <w:tcPr>
            <w:tcW w:w="2531" w:type="pct"/>
            <w:tcMar>
              <w:top w:w="60" w:type="dxa"/>
              <w:left w:w="120" w:type="dxa"/>
              <w:bottom w:w="30" w:type="dxa"/>
              <w:right w:w="120" w:type="dxa"/>
            </w:tcMar>
          </w:tcPr>
          <w:p w14:paraId="06035D14">
            <w:pPr>
              <w:spacing w:before="120" w:after="120" w:line="288" w:lineRule="auto"/>
              <w:ind w:left="0"/>
              <w:jc w:val="left"/>
            </w:pPr>
            <w:r>
              <w:rPr>
                <w:rFonts w:ascii="Arial" w:hAnsi="Arial" w:eastAsia="等线" w:cs="Arial"/>
                <w:b/>
                <w:sz w:val="22"/>
              </w:rPr>
              <w:t>Solvent chemical method</w:t>
            </w:r>
            <w:r>
              <w:rPr>
                <w:rFonts w:ascii="Arial" w:hAnsi="Arial" w:eastAsia="等线" w:cs="Arial"/>
                <w:sz w:val="22"/>
              </w:rPr>
              <w:t>: Accelerate the research on green and environmentally friendly reaction reagents with high dissolution rate and speed, as well as microwave and ultrasonic assisted degumming technologies to improve the efficiency of adhesive film removal. Develop solvent recycling technologies to reduce process costs and waste liquid generation.&lt;br/&gt;</w:t>
            </w:r>
            <w:r>
              <w:rPr>
                <w:rFonts w:ascii="Arial" w:hAnsi="Arial" w:eastAsia="等线" w:cs="Arial"/>
                <w:b/>
                <w:sz w:val="22"/>
              </w:rPr>
              <w:t>Pyrolysis chemical method</w:t>
            </w:r>
            <w:r>
              <w:rPr>
                <w:rFonts w:ascii="Arial" w:hAnsi="Arial" w:eastAsia="等线" w:cs="Arial"/>
                <w:sz w:val="22"/>
              </w:rPr>
              <w:t>: Research and develop intelligent temperature-controlled automated and industrialized pyrolysis reaction equipment to realize the refined control of parameters such as reaction temperature and pressure and the efficient utilization of reaction waste heat. Encourage the development and application of low-temperature pyrolysis processes (with an operating temperature below 200℃), and develop efficient treatment technologies and equipment for module pyrolysis flue gas to reduce environmental pollution.</w:t>
            </w:r>
          </w:p>
        </w:tc>
      </w:tr>
      <w:tr w14:paraId="6C89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8" w:type="pct"/>
            <w:tcMar>
              <w:top w:w="60" w:type="dxa"/>
              <w:left w:w="120" w:type="dxa"/>
              <w:bottom w:w="30" w:type="dxa"/>
              <w:right w:w="120" w:type="dxa"/>
            </w:tcMar>
          </w:tcPr>
          <w:p w14:paraId="79BFB422">
            <w:pPr>
              <w:spacing w:before="120" w:after="120" w:line="288" w:lineRule="auto"/>
              <w:ind w:left="0"/>
              <w:jc w:val="left"/>
            </w:pPr>
            <w:r>
              <w:rPr>
                <w:rFonts w:ascii="Arial" w:hAnsi="Arial" w:eastAsia="等线" w:cs="Arial"/>
                <w:sz w:val="22"/>
              </w:rPr>
              <w:t>Combined Physical and Chemical Methods</w:t>
            </w:r>
          </w:p>
        </w:tc>
        <w:tc>
          <w:tcPr>
            <w:tcW w:w="2531" w:type="pct"/>
            <w:tcMar>
              <w:top w:w="60" w:type="dxa"/>
              <w:left w:w="120" w:type="dxa"/>
              <w:bottom w:w="30" w:type="dxa"/>
              <w:right w:w="120" w:type="dxa"/>
            </w:tcMar>
          </w:tcPr>
          <w:p w14:paraId="1C6593E5">
            <w:pPr>
              <w:spacing w:before="120" w:after="120" w:line="288" w:lineRule="auto"/>
              <w:ind w:left="0"/>
              <w:jc w:val="left"/>
            </w:pPr>
            <w:r>
              <w:rPr>
                <w:rFonts w:ascii="Arial" w:hAnsi="Arial" w:eastAsia="等线" w:cs="Arial"/>
                <w:sz w:val="22"/>
              </w:rPr>
              <w:t>Optimize the process design of combined physical and chemical methods, improve separation efficiency, and reduce energy consumption and pollutant discharge in the process.</w:t>
            </w:r>
          </w:p>
        </w:tc>
      </w:tr>
      <w:tr w14:paraId="54E0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68" w:type="pct"/>
            <w:tcMar>
              <w:top w:w="60" w:type="dxa"/>
              <w:left w:w="120" w:type="dxa"/>
              <w:bottom w:w="30" w:type="dxa"/>
              <w:right w:w="120" w:type="dxa"/>
            </w:tcMar>
          </w:tcPr>
          <w:p w14:paraId="3CDBD39E">
            <w:pPr>
              <w:spacing w:before="120" w:after="120" w:line="288" w:lineRule="auto"/>
              <w:ind w:left="0"/>
              <w:jc w:val="left"/>
            </w:pPr>
            <w:r>
              <w:rPr>
                <w:rFonts w:ascii="Arial" w:hAnsi="Arial" w:eastAsia="等线" w:cs="Arial"/>
                <w:sz w:val="22"/>
              </w:rPr>
              <w:t>Other New Separation Processes</w:t>
            </w:r>
          </w:p>
        </w:tc>
        <w:tc>
          <w:tcPr>
            <w:tcW w:w="2531" w:type="pct"/>
            <w:tcMar>
              <w:top w:w="60" w:type="dxa"/>
              <w:left w:w="120" w:type="dxa"/>
              <w:bottom w:w="30" w:type="dxa"/>
              <w:right w:w="120" w:type="dxa"/>
            </w:tcMar>
          </w:tcPr>
          <w:p w14:paraId="180680E7">
            <w:pPr>
              <w:spacing w:before="120" w:after="120" w:line="288" w:lineRule="auto"/>
              <w:ind w:left="0"/>
              <w:jc w:val="left"/>
            </w:pPr>
            <w:r>
              <w:rPr>
                <w:rFonts w:ascii="Arial" w:hAnsi="Arial" w:eastAsia="等线" w:cs="Arial"/>
                <w:sz w:val="22"/>
              </w:rPr>
              <w:t>Promote the research on the comprehensive utilization technologies of double-glass modules, thin-film modules and perovskite modules. Explore low-cost adhesive film removal processes such as freezing and high-temperature soaking, as well as non-destructive separation and extraction technologies for low-value components such as adhesive films and backsheets. Encourage the research, development and pilot test verification of laminated component separation processes such as light irradiation, laser interface peeling, supercritical carbon dioxide separation, fluidized bed pyrolysis, atmosphere pyrolysis and solvent dissociation, and promote the industrial application of mature technologies in a timely manner.</w:t>
            </w:r>
          </w:p>
        </w:tc>
      </w:tr>
    </w:tbl>
    <w:p w14:paraId="452C0A94">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F96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8D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014C1"/>
    <w:rsid w:val="26F83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407</Words>
  <Characters>2718</Characters>
  <TotalTime>0</TotalTime>
  <ScaleCrop>false</ScaleCrop>
  <LinksUpToDate>false</LinksUpToDate>
  <CharactersWithSpaces>3110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2026-03-31T01:54:00Z</dcterms:created>
  <dc:creator>Apache POI</dc:creator>
  <cp:lastModifiedBy>502942865</cp:lastModifiedBy>
  <dcterms:modified xsi:type="dcterms:W3CDTF">2026-03-31T02:01:43Z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eyJoZGlkIjoiNjAyMjRiZTVhOWE3MGExZTRhMTNjNTM5NmY4MjlhMjUiLCJ1c2VySWQiOiI1MDI5NDI4NjUifQ==</vt:lpwstr>
  </property>
  <property fmtid="{D5CDD505-2E9C-101B-9397-08002B2CF9AE}" pid="3" name="KSOProductBuildVer">
    <vt:lpwstr>2052-12.1.0.25225</vt:lpwstr>
  </property>
  <property fmtid="{D5CDD505-2E9C-101B-9397-08002B2CF9AE}" pid="4" name="ICV">
    <vt:lpwstr>B18FDAA897B84086A8FC2B7B116CB95A_13</vt:lpwstr>
  </property>
</Properties>
</file>